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6A9B9" w14:textId="4C96F6DF" w:rsidR="00607EB8" w:rsidRDefault="00850661">
      <w:r>
        <w:rPr>
          <w:b/>
          <w:bCs/>
        </w:rPr>
        <w:t>NAHSL Education Committee Annual Report 2022</w:t>
      </w:r>
    </w:p>
    <w:p w14:paraId="5689B7D4" w14:textId="7C5E32A7" w:rsidR="00850661" w:rsidRDefault="00850661"/>
    <w:p w14:paraId="44CA2D6C" w14:textId="0029F07A" w:rsidR="00850661" w:rsidRDefault="00850661">
      <w:r>
        <w:rPr>
          <w:i/>
          <w:iCs/>
        </w:rPr>
        <w:t>Membership &amp; Meetings</w:t>
      </w:r>
    </w:p>
    <w:p w14:paraId="63FB189D" w14:textId="39F5E1FB" w:rsidR="00850661" w:rsidRDefault="00106C73">
      <w:r>
        <w:t xml:space="preserve">Enormous thanks to </w:t>
      </w:r>
      <w:proofErr w:type="gramStart"/>
      <w:r>
        <w:t>all of</w:t>
      </w:r>
      <w:proofErr w:type="gramEnd"/>
      <w:r>
        <w:t xml:space="preserve"> the committee member for contributing so much to this group this year!</w:t>
      </w:r>
      <w:r w:rsidR="00850661">
        <w:t xml:space="preserve"> The committee met in January, March, and May. We have representation from most NAHSL states, </w:t>
      </w:r>
      <w:proofErr w:type="gramStart"/>
      <w:r w:rsidR="00850661">
        <w:t>with the exception of</w:t>
      </w:r>
      <w:proofErr w:type="gramEnd"/>
      <w:r w:rsidR="00850661">
        <w:t xml:space="preserve"> Rhode Island and Maine.</w:t>
      </w:r>
    </w:p>
    <w:p w14:paraId="01ECF631" w14:textId="7AAD6D78" w:rsidR="00850661" w:rsidRDefault="00850661"/>
    <w:p w14:paraId="3D15E193" w14:textId="2F6D2AF0" w:rsidR="00850661" w:rsidRDefault="00850661" w:rsidP="00850661">
      <w:pPr>
        <w:rPr>
          <w:rFonts w:eastAsia="Times New Roman" w:cstheme="minorHAnsi"/>
        </w:rPr>
      </w:pPr>
      <w:r>
        <w:rPr>
          <w:rFonts w:eastAsia="Times New Roman" w:cstheme="minorHAnsi"/>
        </w:rPr>
        <w:t xml:space="preserve">Committee Members: </w:t>
      </w:r>
      <w:r w:rsidRPr="00093063">
        <w:rPr>
          <w:rFonts w:eastAsia="Times New Roman" w:cstheme="minorHAnsi"/>
        </w:rPr>
        <w:t xml:space="preserve">Eugenia </w:t>
      </w:r>
      <w:proofErr w:type="spellStart"/>
      <w:r w:rsidRPr="00093063">
        <w:rPr>
          <w:rFonts w:eastAsia="Times New Roman" w:cstheme="minorHAnsi"/>
        </w:rPr>
        <w:t>Opuda</w:t>
      </w:r>
      <w:proofErr w:type="spellEnd"/>
      <w:r w:rsidRPr="00093063">
        <w:rPr>
          <w:rFonts w:eastAsia="Times New Roman" w:cstheme="minorHAnsi"/>
        </w:rPr>
        <w:t xml:space="preserve"> (NH) (chair), Laura Haines (VT) (chair-elect), Alice Stokes (VT) (immediate past chair), Karen Goodman (NH), Jessie Casella (MA), Margot </w:t>
      </w:r>
      <w:proofErr w:type="spellStart"/>
      <w:r w:rsidRPr="00093063">
        <w:rPr>
          <w:rFonts w:eastAsia="Times New Roman" w:cstheme="minorHAnsi"/>
        </w:rPr>
        <w:t>Malachowski</w:t>
      </w:r>
      <w:proofErr w:type="spellEnd"/>
      <w:r w:rsidRPr="00093063">
        <w:rPr>
          <w:rFonts w:eastAsia="Times New Roman" w:cstheme="minorHAnsi"/>
        </w:rPr>
        <w:t xml:space="preserve"> (MA</w:t>
      </w:r>
      <w:r w:rsidR="00BC1ABB">
        <w:rPr>
          <w:rFonts w:eastAsia="Times New Roman" w:cstheme="minorHAnsi"/>
        </w:rPr>
        <w:t>, NNLM</w:t>
      </w:r>
      <w:r w:rsidRPr="00093063">
        <w:rPr>
          <w:rFonts w:eastAsia="Times New Roman" w:cstheme="minorHAnsi"/>
        </w:rPr>
        <w:t>), Paige Scudder (NH), Kristina D’Agostino (CT)</w:t>
      </w:r>
    </w:p>
    <w:p w14:paraId="72C0866F" w14:textId="5EF24DC1" w:rsidR="00850661" w:rsidRDefault="00850661" w:rsidP="00850661">
      <w:pPr>
        <w:rPr>
          <w:rFonts w:eastAsia="Times New Roman" w:cstheme="minorHAnsi"/>
        </w:rPr>
      </w:pPr>
    </w:p>
    <w:p w14:paraId="109DC1A7" w14:textId="4C494FF7" w:rsidR="00850661" w:rsidRDefault="00850661" w:rsidP="00850661">
      <w:pPr>
        <w:rPr>
          <w:rFonts w:eastAsia="Times New Roman" w:cstheme="minorHAnsi"/>
        </w:rPr>
      </w:pPr>
      <w:r>
        <w:rPr>
          <w:rFonts w:eastAsia="Times New Roman" w:cstheme="minorHAnsi"/>
        </w:rPr>
        <w:t xml:space="preserve">Laura Haines will step in as Chair after the 2023 annual meeting. This year, several members retired or are planning to retire including Karen Goodman, Wendy </w:t>
      </w:r>
      <w:proofErr w:type="spellStart"/>
      <w:r>
        <w:rPr>
          <w:rFonts w:eastAsia="Times New Roman" w:cstheme="minorHAnsi"/>
        </w:rPr>
        <w:t>Urciuoli</w:t>
      </w:r>
      <w:proofErr w:type="spellEnd"/>
      <w:r>
        <w:rPr>
          <w:rFonts w:eastAsia="Times New Roman" w:cstheme="minorHAnsi"/>
        </w:rPr>
        <w:t>, and Nancy Bianchi. Two of our newest members include Paige Scudder and Kristina D’Agostino.</w:t>
      </w:r>
      <w:r w:rsidR="00BC1ABB">
        <w:rPr>
          <w:rFonts w:eastAsia="Times New Roman" w:cstheme="minorHAnsi"/>
        </w:rPr>
        <w:t xml:space="preserve"> Margot </w:t>
      </w:r>
      <w:proofErr w:type="spellStart"/>
      <w:r w:rsidR="00BC1ABB">
        <w:rPr>
          <w:rFonts w:eastAsia="Times New Roman" w:cstheme="minorHAnsi"/>
        </w:rPr>
        <w:t>Malachowski</w:t>
      </w:r>
      <w:proofErr w:type="spellEnd"/>
      <w:r w:rsidR="00BC1ABB">
        <w:rPr>
          <w:rFonts w:eastAsia="Times New Roman" w:cstheme="minorHAnsi"/>
        </w:rPr>
        <w:t xml:space="preserve"> served as the representative of NNLM </w:t>
      </w:r>
      <w:r w:rsidR="00BC1ABB" w:rsidRPr="00BC1ABB">
        <w:rPr>
          <w:rFonts w:eastAsia="Times New Roman" w:cstheme="minorHAnsi"/>
        </w:rPr>
        <w:t>on the committee to help bring balance to what NAHSL offers in light of the upcoming CE opportunities from NNLM</w:t>
      </w:r>
      <w:r w:rsidR="00BC1ABB">
        <w:rPr>
          <w:rFonts w:eastAsia="Times New Roman" w:cstheme="minorHAnsi"/>
        </w:rPr>
        <w:t>.</w:t>
      </w:r>
    </w:p>
    <w:p w14:paraId="5194D91C" w14:textId="5659D5FF" w:rsidR="00850661" w:rsidRDefault="00850661" w:rsidP="00850661">
      <w:pPr>
        <w:rPr>
          <w:rFonts w:eastAsia="Times New Roman" w:cstheme="minorHAnsi"/>
        </w:rPr>
      </w:pPr>
    </w:p>
    <w:p w14:paraId="4F7374C6" w14:textId="5C76FA9D" w:rsidR="00850661" w:rsidRDefault="00850661" w:rsidP="00850661">
      <w:pPr>
        <w:rPr>
          <w:rFonts w:eastAsia="Times New Roman" w:cstheme="minorHAnsi"/>
        </w:rPr>
      </w:pPr>
      <w:r>
        <w:rPr>
          <w:rFonts w:eastAsia="Times New Roman" w:cstheme="minorHAnsi"/>
          <w:i/>
          <w:iCs/>
        </w:rPr>
        <w:t>CE Service Letters</w:t>
      </w:r>
    </w:p>
    <w:p w14:paraId="5F3427C1" w14:textId="6EE60747" w:rsidR="00850661" w:rsidRDefault="00850661" w:rsidP="00850661">
      <w:pPr>
        <w:rPr>
          <w:rFonts w:eastAsia="Times New Roman" w:cstheme="minorHAnsi"/>
        </w:rPr>
      </w:pPr>
    </w:p>
    <w:p w14:paraId="3182FFEB" w14:textId="7F986DAB" w:rsidR="00850661" w:rsidRPr="00850661" w:rsidRDefault="00850661" w:rsidP="00850661">
      <w:pPr>
        <w:rPr>
          <w:rFonts w:eastAsia="Times New Roman" w:cstheme="minorHAnsi"/>
        </w:rPr>
      </w:pPr>
      <w:r>
        <w:rPr>
          <w:rFonts w:eastAsia="Times New Roman" w:cstheme="minorHAnsi"/>
        </w:rPr>
        <w:t>In March, we d</w:t>
      </w:r>
      <w:r w:rsidRPr="00850661">
        <w:rPr>
          <w:rFonts w:eastAsia="Times New Roman" w:cstheme="minorHAnsi"/>
        </w:rPr>
        <w:t>rafted service letters for the committee to welcome new members and document when members have served and renewed their terms</w:t>
      </w:r>
    </w:p>
    <w:p w14:paraId="09A0AB5F" w14:textId="1212BC5D" w:rsidR="00850661" w:rsidRDefault="00000000" w:rsidP="00850661">
      <w:pPr>
        <w:pStyle w:val="ListParagraph"/>
        <w:numPr>
          <w:ilvl w:val="1"/>
          <w:numId w:val="1"/>
        </w:numPr>
        <w:rPr>
          <w:rFonts w:eastAsia="Times New Roman" w:cstheme="minorHAnsi"/>
        </w:rPr>
      </w:pPr>
      <w:hyperlink r:id="rId5" w:history="1">
        <w:r w:rsidR="00850661" w:rsidRPr="00F97CF7">
          <w:rPr>
            <w:rStyle w:val="Hyperlink"/>
            <w:rFonts w:eastAsia="Times New Roman" w:cstheme="minorHAnsi"/>
          </w:rPr>
          <w:t>https://nahsl.libguides.com/ld.php?content_id=66365131</w:t>
        </w:r>
      </w:hyperlink>
      <w:r w:rsidR="00850661">
        <w:rPr>
          <w:rFonts w:eastAsia="Times New Roman" w:cstheme="minorHAnsi"/>
        </w:rPr>
        <w:t xml:space="preserve"> </w:t>
      </w:r>
    </w:p>
    <w:p w14:paraId="73D0FF4B" w14:textId="52CB56B6" w:rsidR="00DD6DD3" w:rsidRDefault="00DD6DD3" w:rsidP="00DD6DD3">
      <w:pPr>
        <w:rPr>
          <w:rFonts w:eastAsia="Times New Roman" w:cstheme="minorHAnsi"/>
        </w:rPr>
      </w:pPr>
    </w:p>
    <w:p w14:paraId="40E29A94" w14:textId="111F78F2" w:rsidR="00DD6DD3" w:rsidRDefault="00DD6DD3" w:rsidP="00DD6DD3">
      <w:pPr>
        <w:rPr>
          <w:rFonts w:eastAsia="Times New Roman" w:cstheme="minorHAnsi"/>
        </w:rPr>
      </w:pPr>
      <w:r>
        <w:rPr>
          <w:rFonts w:eastAsia="Times New Roman" w:cstheme="minorHAnsi"/>
          <w:i/>
          <w:iCs/>
        </w:rPr>
        <w:t>CE Survey</w:t>
      </w:r>
    </w:p>
    <w:p w14:paraId="7F6F918F" w14:textId="23F13388" w:rsidR="00DD6DD3" w:rsidRDefault="00106C73" w:rsidP="00DD6DD3">
      <w:pPr>
        <w:rPr>
          <w:rFonts w:eastAsia="Times New Roman" w:cstheme="minorHAnsi"/>
        </w:rPr>
      </w:pPr>
      <w:r>
        <w:rPr>
          <w:rFonts w:eastAsia="Times New Roman" w:cstheme="minorHAnsi"/>
        </w:rPr>
        <w:t>In February, the committee sent out a CE survey to NAHSL members (via the listserv) about interest for CE in 2022. 31 members responded. Themes included:</w:t>
      </w:r>
    </w:p>
    <w:p w14:paraId="7752AADD" w14:textId="5F784471" w:rsidR="00106C73" w:rsidRDefault="00106C73" w:rsidP="00106C73">
      <w:pPr>
        <w:pStyle w:val="ListParagraph"/>
        <w:numPr>
          <w:ilvl w:val="1"/>
          <w:numId w:val="1"/>
        </w:numPr>
        <w:rPr>
          <w:rFonts w:eastAsia="Times New Roman" w:cstheme="minorHAnsi"/>
        </w:rPr>
      </w:pPr>
      <w:r>
        <w:rPr>
          <w:rFonts w:eastAsia="Times New Roman" w:cstheme="minorHAnsi"/>
        </w:rPr>
        <w:t>Interest in having an in-person CE at the annual conferenced</w:t>
      </w:r>
      <w:r w:rsidR="00170815">
        <w:rPr>
          <w:rFonts w:eastAsia="Times New Roman" w:cstheme="minorHAnsi"/>
        </w:rPr>
        <w:t xml:space="preserve"> </w:t>
      </w:r>
    </w:p>
    <w:p w14:paraId="54DA828B" w14:textId="17C2378D" w:rsidR="00106C73" w:rsidRDefault="00106C73" w:rsidP="00106C73">
      <w:pPr>
        <w:pStyle w:val="ListParagraph"/>
        <w:numPr>
          <w:ilvl w:val="1"/>
          <w:numId w:val="1"/>
        </w:numPr>
        <w:rPr>
          <w:rFonts w:eastAsia="Times New Roman" w:cstheme="minorHAnsi"/>
        </w:rPr>
      </w:pPr>
      <w:r>
        <w:rPr>
          <w:rFonts w:eastAsia="Times New Roman" w:cstheme="minorHAnsi"/>
        </w:rPr>
        <w:t>Interest in a mix of course offerings including live webinars, informal networking, discussion groups, and recorded webinars</w:t>
      </w:r>
    </w:p>
    <w:p w14:paraId="10D9E2BC" w14:textId="2A26E061" w:rsidR="00106C73" w:rsidRDefault="00106C73" w:rsidP="00106C73">
      <w:pPr>
        <w:pStyle w:val="ListParagraph"/>
        <w:numPr>
          <w:ilvl w:val="1"/>
          <w:numId w:val="1"/>
        </w:numPr>
        <w:rPr>
          <w:rFonts w:eastAsia="Times New Roman" w:cstheme="minorHAnsi"/>
        </w:rPr>
      </w:pPr>
      <w:r>
        <w:rPr>
          <w:rFonts w:eastAsia="Times New Roman" w:cstheme="minorHAnsi"/>
        </w:rPr>
        <w:t>Plenty of preference for free or low-cost CE</w:t>
      </w:r>
    </w:p>
    <w:p w14:paraId="307ABECF" w14:textId="3ED79725" w:rsidR="00106C73" w:rsidRDefault="00170815" w:rsidP="00106C73">
      <w:pPr>
        <w:pStyle w:val="ListParagraph"/>
        <w:numPr>
          <w:ilvl w:val="1"/>
          <w:numId w:val="1"/>
        </w:numPr>
        <w:rPr>
          <w:rFonts w:eastAsia="Times New Roman" w:cstheme="minorHAnsi"/>
        </w:rPr>
      </w:pPr>
      <w:r>
        <w:rPr>
          <w:rFonts w:eastAsia="Times New Roman" w:cstheme="minorHAnsi"/>
        </w:rPr>
        <w:t>Little importance was placed on earning MLA CE credit when choosing CE courses</w:t>
      </w:r>
    </w:p>
    <w:p w14:paraId="6FCE2EE5" w14:textId="730D5A2E" w:rsidR="00170815" w:rsidRDefault="00170815" w:rsidP="00170815">
      <w:pPr>
        <w:rPr>
          <w:rFonts w:eastAsia="Times New Roman" w:cstheme="minorHAnsi"/>
        </w:rPr>
      </w:pPr>
    </w:p>
    <w:p w14:paraId="62497AF7" w14:textId="16F08833" w:rsidR="00170815" w:rsidRDefault="00170815" w:rsidP="00170815">
      <w:pPr>
        <w:rPr>
          <w:rFonts w:eastAsia="Times New Roman" w:cstheme="minorHAnsi"/>
        </w:rPr>
      </w:pPr>
      <w:r>
        <w:rPr>
          <w:rFonts w:eastAsia="Times New Roman" w:cstheme="minorHAnsi"/>
        </w:rPr>
        <w:t>Suggested CE Topics included:</w:t>
      </w:r>
    </w:p>
    <w:p w14:paraId="5D0CE018" w14:textId="323A08AD" w:rsidR="00170815" w:rsidRDefault="00170815" w:rsidP="00170815">
      <w:pPr>
        <w:pStyle w:val="ListParagraph"/>
        <w:numPr>
          <w:ilvl w:val="0"/>
          <w:numId w:val="2"/>
        </w:numPr>
        <w:rPr>
          <w:rFonts w:eastAsia="Times New Roman" w:cstheme="minorHAnsi"/>
        </w:rPr>
      </w:pPr>
      <w:r>
        <w:rPr>
          <w:rFonts w:eastAsia="Times New Roman" w:cstheme="minorHAnsi"/>
        </w:rPr>
        <w:t>Library Trends</w:t>
      </w:r>
    </w:p>
    <w:p w14:paraId="776B9AE7" w14:textId="0E1AE9C7" w:rsidR="00170815" w:rsidRDefault="00170815" w:rsidP="00170815">
      <w:pPr>
        <w:pStyle w:val="ListParagraph"/>
        <w:numPr>
          <w:ilvl w:val="0"/>
          <w:numId w:val="2"/>
        </w:numPr>
        <w:rPr>
          <w:rFonts w:eastAsia="Times New Roman" w:cstheme="minorHAnsi"/>
        </w:rPr>
      </w:pPr>
      <w:r>
        <w:rPr>
          <w:rFonts w:eastAsia="Times New Roman" w:cstheme="minorHAnsi"/>
        </w:rPr>
        <w:t>Burnout</w:t>
      </w:r>
    </w:p>
    <w:p w14:paraId="39873CFA" w14:textId="7AA5EEA2" w:rsidR="00170815" w:rsidRDefault="00170815" w:rsidP="00170815">
      <w:pPr>
        <w:pStyle w:val="ListParagraph"/>
        <w:numPr>
          <w:ilvl w:val="0"/>
          <w:numId w:val="2"/>
        </w:numPr>
        <w:rPr>
          <w:rFonts w:eastAsia="Times New Roman" w:cstheme="minorHAnsi"/>
        </w:rPr>
      </w:pPr>
      <w:r>
        <w:rPr>
          <w:rFonts w:eastAsia="Times New Roman" w:cstheme="minorHAnsi"/>
        </w:rPr>
        <w:t>Open Access and Open Educational Resources</w:t>
      </w:r>
    </w:p>
    <w:p w14:paraId="4AC0B7F5" w14:textId="47EFD14B" w:rsidR="00170815" w:rsidRDefault="00170815" w:rsidP="00170815">
      <w:pPr>
        <w:pStyle w:val="ListParagraph"/>
        <w:numPr>
          <w:ilvl w:val="0"/>
          <w:numId w:val="2"/>
        </w:numPr>
        <w:rPr>
          <w:rFonts w:eastAsia="Times New Roman" w:cstheme="minorHAnsi"/>
        </w:rPr>
      </w:pPr>
      <w:r>
        <w:rPr>
          <w:rFonts w:eastAsia="Times New Roman" w:cstheme="minorHAnsi"/>
        </w:rPr>
        <w:t>New Technology Tools</w:t>
      </w:r>
    </w:p>
    <w:p w14:paraId="563D1218" w14:textId="559F0DDD" w:rsidR="00170815" w:rsidRDefault="00170815" w:rsidP="00170815">
      <w:pPr>
        <w:pStyle w:val="ListParagraph"/>
        <w:numPr>
          <w:ilvl w:val="0"/>
          <w:numId w:val="2"/>
        </w:numPr>
        <w:rPr>
          <w:rFonts w:eastAsia="Times New Roman" w:cstheme="minorHAnsi"/>
        </w:rPr>
      </w:pPr>
      <w:r>
        <w:rPr>
          <w:rFonts w:eastAsia="Times New Roman" w:cstheme="minorHAnsi"/>
        </w:rPr>
        <w:t>Instruction and Assessment</w:t>
      </w:r>
    </w:p>
    <w:p w14:paraId="51E3BCF6" w14:textId="2308004C" w:rsidR="00170815" w:rsidRDefault="00170815" w:rsidP="00170815">
      <w:pPr>
        <w:pStyle w:val="ListParagraph"/>
        <w:numPr>
          <w:ilvl w:val="0"/>
          <w:numId w:val="2"/>
        </w:numPr>
        <w:rPr>
          <w:rFonts w:eastAsia="Times New Roman" w:cstheme="minorHAnsi"/>
        </w:rPr>
      </w:pPr>
      <w:r>
        <w:rPr>
          <w:rFonts w:eastAsia="Times New Roman" w:cstheme="minorHAnsi"/>
        </w:rPr>
        <w:t>Clinical Librarianship During the Pandemic</w:t>
      </w:r>
    </w:p>
    <w:p w14:paraId="05001B23" w14:textId="4AE13BB2" w:rsidR="00170815" w:rsidRDefault="00170815" w:rsidP="00170815">
      <w:pPr>
        <w:pStyle w:val="ListParagraph"/>
        <w:numPr>
          <w:ilvl w:val="0"/>
          <w:numId w:val="2"/>
        </w:numPr>
        <w:rPr>
          <w:rFonts w:eastAsia="Times New Roman" w:cstheme="minorHAnsi"/>
        </w:rPr>
      </w:pPr>
      <w:r>
        <w:rPr>
          <w:rFonts w:eastAsia="Times New Roman" w:cstheme="minorHAnsi"/>
        </w:rPr>
        <w:t>Advanced Systematic Review Skills</w:t>
      </w:r>
    </w:p>
    <w:p w14:paraId="3DBC0A42" w14:textId="2730DEC6" w:rsidR="00170815" w:rsidRDefault="00170815" w:rsidP="00170815">
      <w:pPr>
        <w:pStyle w:val="ListParagraph"/>
        <w:numPr>
          <w:ilvl w:val="0"/>
          <w:numId w:val="2"/>
        </w:numPr>
        <w:rPr>
          <w:rFonts w:eastAsia="Times New Roman" w:cstheme="minorHAnsi"/>
        </w:rPr>
      </w:pPr>
      <w:r>
        <w:rPr>
          <w:rFonts w:eastAsia="Times New Roman" w:cstheme="minorHAnsi"/>
        </w:rPr>
        <w:t>Subject Specific Medical Topics</w:t>
      </w:r>
    </w:p>
    <w:p w14:paraId="18DF2208" w14:textId="03CC9E6D" w:rsidR="00170815" w:rsidRDefault="00170815" w:rsidP="00170815">
      <w:pPr>
        <w:pStyle w:val="ListParagraph"/>
        <w:numPr>
          <w:ilvl w:val="0"/>
          <w:numId w:val="2"/>
        </w:numPr>
        <w:rPr>
          <w:rFonts w:eastAsia="Times New Roman" w:cstheme="minorHAnsi"/>
        </w:rPr>
      </w:pPr>
      <w:r>
        <w:rPr>
          <w:rFonts w:eastAsia="Times New Roman" w:cstheme="minorHAnsi"/>
        </w:rPr>
        <w:t>Consumer Health Topics</w:t>
      </w:r>
    </w:p>
    <w:p w14:paraId="5BE67C8F" w14:textId="430C4CC6" w:rsidR="00170815" w:rsidRDefault="00170815" w:rsidP="00170815">
      <w:pPr>
        <w:rPr>
          <w:rFonts w:eastAsia="Times New Roman" w:cstheme="minorHAnsi"/>
        </w:rPr>
      </w:pPr>
    </w:p>
    <w:p w14:paraId="063E9A59" w14:textId="77777777" w:rsidR="00170815" w:rsidRDefault="00170815" w:rsidP="00170815">
      <w:pPr>
        <w:rPr>
          <w:rFonts w:eastAsia="Times New Roman" w:cstheme="minorHAnsi"/>
          <w:i/>
          <w:iCs/>
        </w:rPr>
      </w:pPr>
    </w:p>
    <w:p w14:paraId="530FC58E" w14:textId="77777777" w:rsidR="00170815" w:rsidRDefault="00170815" w:rsidP="00170815">
      <w:pPr>
        <w:rPr>
          <w:rFonts w:eastAsia="Times New Roman" w:cstheme="minorHAnsi"/>
          <w:i/>
          <w:iCs/>
        </w:rPr>
      </w:pPr>
    </w:p>
    <w:p w14:paraId="49EA2703" w14:textId="2AB3E974" w:rsidR="00170815" w:rsidRDefault="00170815" w:rsidP="00170815">
      <w:pPr>
        <w:rPr>
          <w:rFonts w:eastAsia="Times New Roman" w:cstheme="minorHAnsi"/>
        </w:rPr>
      </w:pPr>
      <w:r>
        <w:rPr>
          <w:rFonts w:eastAsia="Times New Roman" w:cstheme="minorHAnsi"/>
          <w:i/>
          <w:iCs/>
        </w:rPr>
        <w:t>CE Courses 2022</w:t>
      </w:r>
    </w:p>
    <w:p w14:paraId="217ADB47" w14:textId="77777777" w:rsidR="006E7CF2" w:rsidRDefault="00170815" w:rsidP="00170815">
      <w:pPr>
        <w:rPr>
          <w:rFonts w:eastAsia="Times New Roman" w:cstheme="minorHAnsi"/>
        </w:rPr>
      </w:pPr>
      <w:r>
        <w:rPr>
          <w:rFonts w:eastAsia="Times New Roman" w:cstheme="minorHAnsi"/>
        </w:rPr>
        <w:t xml:space="preserve">We offered two online CE this year and one in-person CE at the annual NAHSL conference, the first in-person meeting since 2020. </w:t>
      </w:r>
      <w:r w:rsidR="006E7CF2">
        <w:rPr>
          <w:rFonts w:eastAsia="Times New Roman" w:cstheme="minorHAnsi"/>
        </w:rPr>
        <w:t xml:space="preserve">Webinar course materials can be found on the NAHSL CE page: </w:t>
      </w:r>
      <w:hyperlink r:id="rId6" w:history="1">
        <w:r w:rsidR="006E7CF2" w:rsidRPr="004715CC">
          <w:rPr>
            <w:rStyle w:val="Hyperlink"/>
            <w:rFonts w:eastAsia="Times New Roman" w:cstheme="minorHAnsi"/>
          </w:rPr>
          <w:t>https://nahsl.libguides.com/NAHSL/education</w:t>
        </w:r>
      </w:hyperlink>
      <w:r w:rsidR="006E7CF2">
        <w:rPr>
          <w:rFonts w:eastAsia="Times New Roman" w:cstheme="minorHAnsi"/>
        </w:rPr>
        <w:t xml:space="preserve"> </w:t>
      </w:r>
    </w:p>
    <w:p w14:paraId="78A943A4" w14:textId="023AB693" w:rsidR="00170815" w:rsidRDefault="00170815" w:rsidP="00170815">
      <w:pPr>
        <w:rPr>
          <w:rFonts w:eastAsia="Times New Roman" w:cstheme="minorHAnsi"/>
        </w:rPr>
      </w:pPr>
      <w:r>
        <w:rPr>
          <w:rFonts w:eastAsia="Times New Roman" w:cstheme="minorHAnsi"/>
        </w:rPr>
        <w:t>The three courses include:</w:t>
      </w:r>
    </w:p>
    <w:p w14:paraId="4FAEBDD4" w14:textId="77777777" w:rsidR="006E7CF2" w:rsidRPr="006E7CF2" w:rsidRDefault="00170815" w:rsidP="006E7CF2">
      <w:pPr>
        <w:pStyle w:val="ListParagraph"/>
        <w:numPr>
          <w:ilvl w:val="0"/>
          <w:numId w:val="3"/>
        </w:numPr>
        <w:rPr>
          <w:rFonts w:eastAsia="Times New Roman" w:cstheme="minorHAnsi"/>
        </w:rPr>
      </w:pPr>
      <w:r w:rsidRPr="006E7CF2">
        <w:rPr>
          <w:rFonts w:eastAsia="Times New Roman" w:cstheme="minorHAnsi"/>
          <w:b/>
          <w:bCs/>
        </w:rPr>
        <w:t>Python Bites: Learn to Code Python</w:t>
      </w:r>
      <w:r>
        <w:rPr>
          <w:rFonts w:eastAsia="Times New Roman" w:cstheme="minorHAnsi"/>
        </w:rPr>
        <w:t xml:space="preserve"> (Paige Scudder) was held</w:t>
      </w:r>
      <w:r w:rsidR="006E7CF2">
        <w:rPr>
          <w:rFonts w:eastAsia="Times New Roman" w:cstheme="minorHAnsi"/>
        </w:rPr>
        <w:t xml:space="preserve"> online on</w:t>
      </w:r>
      <w:r>
        <w:rPr>
          <w:rFonts w:eastAsia="Times New Roman" w:cstheme="minorHAnsi"/>
        </w:rPr>
        <w:t xml:space="preserve"> August 24</w:t>
      </w:r>
      <w:r w:rsidRPr="00170815">
        <w:rPr>
          <w:rFonts w:eastAsia="Times New Roman" w:cstheme="minorHAnsi"/>
          <w:vertAlign w:val="superscript"/>
        </w:rPr>
        <w:t>th</w:t>
      </w:r>
      <w:r>
        <w:rPr>
          <w:rFonts w:eastAsia="Times New Roman" w:cstheme="minorHAnsi"/>
        </w:rPr>
        <w:t>-25</w:t>
      </w:r>
      <w:r w:rsidRPr="00170815">
        <w:rPr>
          <w:rFonts w:eastAsia="Times New Roman" w:cstheme="minorHAnsi"/>
          <w:vertAlign w:val="superscript"/>
        </w:rPr>
        <w:t>th</w:t>
      </w:r>
      <w:r>
        <w:rPr>
          <w:rFonts w:eastAsia="Times New Roman" w:cstheme="minorHAnsi"/>
        </w:rPr>
        <w:t xml:space="preserve"> </w:t>
      </w:r>
      <w:r w:rsidR="006E7CF2">
        <w:rPr>
          <w:rFonts w:eastAsia="Times New Roman" w:cstheme="minorHAnsi"/>
        </w:rPr>
        <w:t xml:space="preserve">from 10:00 -11:30 AM each day for a total of 3 hours. This workshop was eligible to provide 3 MLA CE credits. It </w:t>
      </w:r>
      <w:r w:rsidR="006E7CF2" w:rsidRPr="006B3B55">
        <w:rPr>
          <w:rFonts w:eastAsia="Times New Roman" w:cstheme="minorHAnsi"/>
          <w:color w:val="000000"/>
        </w:rPr>
        <w:t>drew in 100% non-NAHSL member</w:t>
      </w:r>
      <w:r w:rsidR="006E7CF2">
        <w:rPr>
          <w:rFonts w:eastAsia="Times New Roman" w:cstheme="minorHAnsi"/>
          <w:color w:val="000000"/>
        </w:rPr>
        <w:t xml:space="preserve"> attendees and</w:t>
      </w:r>
      <w:r w:rsidR="006E7CF2" w:rsidRPr="006B3B55">
        <w:rPr>
          <w:rFonts w:eastAsia="Times New Roman" w:cstheme="minorHAnsi"/>
          <w:color w:val="000000"/>
        </w:rPr>
        <w:t xml:space="preserve"> was able to earn NAHSL </w:t>
      </w:r>
      <w:r w:rsidR="006E7CF2">
        <w:rPr>
          <w:rFonts w:eastAsia="Times New Roman" w:cstheme="minorHAnsi"/>
          <w:color w:val="000000"/>
        </w:rPr>
        <w:t xml:space="preserve">$1,050 </w:t>
      </w:r>
      <w:r w:rsidR="006E7CF2" w:rsidRPr="006B3B55">
        <w:rPr>
          <w:rFonts w:eastAsia="Times New Roman" w:cstheme="minorHAnsi"/>
          <w:color w:val="000000"/>
        </w:rPr>
        <w:t xml:space="preserve">in registration </w:t>
      </w:r>
      <w:r w:rsidR="006E7CF2">
        <w:rPr>
          <w:rFonts w:eastAsia="Times New Roman" w:cstheme="minorHAnsi"/>
          <w:color w:val="000000"/>
        </w:rPr>
        <w:t>(</w:t>
      </w:r>
      <w:r w:rsidR="006E7CF2" w:rsidRPr="006B3B55">
        <w:rPr>
          <w:rFonts w:eastAsia="Times New Roman" w:cstheme="minorHAnsi"/>
          <w:color w:val="000000"/>
        </w:rPr>
        <w:t>$600 after accounting for speaker honorarium</w:t>
      </w:r>
      <w:r w:rsidR="006E7CF2">
        <w:rPr>
          <w:rFonts w:eastAsia="Times New Roman" w:cstheme="minorHAnsi"/>
          <w:color w:val="000000"/>
        </w:rPr>
        <w:t>)</w:t>
      </w:r>
      <w:r w:rsidR="006E7CF2" w:rsidRPr="006B3B55">
        <w:rPr>
          <w:rFonts w:eastAsia="Times New Roman" w:cstheme="minorHAnsi"/>
          <w:color w:val="000000"/>
        </w:rPr>
        <w:t>.</w:t>
      </w:r>
      <w:r w:rsidR="006E7CF2">
        <w:rPr>
          <w:rFonts w:eastAsia="Times New Roman" w:cstheme="minorHAnsi"/>
          <w:color w:val="000000"/>
        </w:rPr>
        <w:t xml:space="preserve"> Informal course feedback was very positive.</w:t>
      </w:r>
    </w:p>
    <w:p w14:paraId="2E558969" w14:textId="6423E255" w:rsidR="006E7CF2" w:rsidRPr="006E7CF2" w:rsidRDefault="006E7CF2" w:rsidP="006E7CF2">
      <w:pPr>
        <w:pStyle w:val="ListParagraph"/>
        <w:numPr>
          <w:ilvl w:val="0"/>
          <w:numId w:val="3"/>
        </w:numPr>
        <w:rPr>
          <w:rFonts w:eastAsia="Times New Roman" w:cstheme="minorHAnsi"/>
        </w:rPr>
      </w:pPr>
      <w:r w:rsidRPr="006E7CF2">
        <w:rPr>
          <w:rFonts w:eastAsia="Times New Roman" w:cstheme="minorHAnsi"/>
          <w:b/>
          <w:bCs/>
        </w:rPr>
        <w:t>Creating Virtual Escape Rooms for Library Training and Marketing</w:t>
      </w:r>
      <w:r w:rsidRPr="006E7CF2">
        <w:rPr>
          <w:rFonts w:eastAsia="Times New Roman" w:cstheme="minorHAnsi"/>
        </w:rPr>
        <w:t xml:space="preserve"> (Jessie Casella) was held online on September 14</w:t>
      </w:r>
      <w:r w:rsidRPr="006E7CF2">
        <w:rPr>
          <w:rFonts w:eastAsia="Times New Roman" w:cstheme="minorHAnsi"/>
          <w:vertAlign w:val="superscript"/>
        </w:rPr>
        <w:t>th</w:t>
      </w:r>
      <w:r w:rsidRPr="006E7CF2">
        <w:rPr>
          <w:rFonts w:eastAsia="Times New Roman" w:cstheme="minorHAnsi"/>
        </w:rPr>
        <w:t xml:space="preserve"> from 1:00 -2:00 PM. </w:t>
      </w:r>
      <w:r w:rsidRPr="006E7CF2">
        <w:rPr>
          <w:rFonts w:eastAsia="Times New Roman" w:cstheme="minorHAnsi"/>
          <w:color w:val="000000"/>
        </w:rPr>
        <w:t>Jessie’s free webinar had 159 registrants and was very well attended by 64 NAHSL and non-NAHSL members. Feedback about the course was overwhelmingly positive.</w:t>
      </w:r>
    </w:p>
    <w:p w14:paraId="5BCA1B79" w14:textId="66448E60" w:rsidR="00811CAC" w:rsidRPr="00811CAC" w:rsidRDefault="006E7CF2" w:rsidP="00811CAC">
      <w:pPr>
        <w:pStyle w:val="ListParagraph"/>
        <w:numPr>
          <w:ilvl w:val="0"/>
          <w:numId w:val="3"/>
        </w:numPr>
        <w:rPr>
          <w:rFonts w:eastAsia="Times New Roman" w:cstheme="minorHAnsi"/>
          <w:color w:val="000000"/>
        </w:rPr>
      </w:pPr>
      <w:r w:rsidRPr="00811CAC">
        <w:rPr>
          <w:rFonts w:eastAsia="Times New Roman" w:cstheme="minorHAnsi"/>
          <w:b/>
          <w:bCs/>
        </w:rPr>
        <w:t xml:space="preserve">Diversity &amp; Inclusion in Libraries: </w:t>
      </w:r>
      <w:r w:rsidR="00811CAC" w:rsidRPr="00811CAC">
        <w:rPr>
          <w:rFonts w:eastAsia="Times New Roman" w:cstheme="minorHAnsi"/>
          <w:b/>
          <w:bCs/>
        </w:rPr>
        <w:t>A Call to Action and Strategies for Success</w:t>
      </w:r>
      <w:r w:rsidR="00811CAC" w:rsidRPr="00811CAC">
        <w:rPr>
          <w:rFonts w:eastAsia="Times New Roman" w:cstheme="minorHAnsi"/>
        </w:rPr>
        <w:t xml:space="preserve"> (Shannon Jones and Beverly Murphy) will be held at the NAHSL 2022 annual meeting in Portland, ME. </w:t>
      </w:r>
      <w:r w:rsidR="00811CAC" w:rsidRPr="00811CAC">
        <w:rPr>
          <w:rFonts w:eastAsia="Times New Roman" w:cstheme="minorHAnsi"/>
          <w:color w:val="000000"/>
        </w:rPr>
        <w:t>10 NAHSL and non-NAHSL attendees have signed up for the NAHSL CE workshop. Boxed lunch will be provided. The CPC is helping to cover the cost of some of our Sunday CE expenses including AV ($588), food (TBD), and an additional night’s stay for Shannon who is invited to speak at the Business Meeting</w:t>
      </w:r>
      <w:r w:rsidR="00811CAC">
        <w:rPr>
          <w:rFonts w:eastAsia="Times New Roman" w:cstheme="minorHAnsi"/>
          <w:color w:val="000000"/>
        </w:rPr>
        <w:t>, as the current MLA President.</w:t>
      </w:r>
    </w:p>
    <w:p w14:paraId="58A871A0" w14:textId="3655B8D8" w:rsidR="006E7CF2" w:rsidRDefault="006E7CF2" w:rsidP="00811CAC">
      <w:pPr>
        <w:ind w:left="360"/>
        <w:rPr>
          <w:rFonts w:eastAsia="Times New Roman" w:cstheme="minorHAnsi"/>
        </w:rPr>
      </w:pPr>
    </w:p>
    <w:p w14:paraId="11A1164E" w14:textId="6BE16E06" w:rsidR="00811CAC" w:rsidRDefault="00811CAC" w:rsidP="00811CAC">
      <w:pPr>
        <w:rPr>
          <w:rFonts w:eastAsia="Times New Roman" w:cstheme="minorHAnsi"/>
        </w:rPr>
      </w:pPr>
    </w:p>
    <w:p w14:paraId="4246C528" w14:textId="09DB4E91" w:rsidR="00811CAC" w:rsidRDefault="00811CAC" w:rsidP="00811CAC">
      <w:pPr>
        <w:rPr>
          <w:rFonts w:eastAsia="Times New Roman" w:cstheme="minorHAnsi"/>
        </w:rPr>
      </w:pPr>
      <w:r>
        <w:rPr>
          <w:rFonts w:eastAsia="Times New Roman" w:cstheme="minorHAnsi"/>
          <w:i/>
          <w:iCs/>
        </w:rPr>
        <w:t>Planning for 2022 CE Courses</w:t>
      </w:r>
    </w:p>
    <w:p w14:paraId="3D61CF8B" w14:textId="527E0E61" w:rsidR="00811CAC" w:rsidRDefault="00811CAC" w:rsidP="00811CAC">
      <w:pPr>
        <w:rPr>
          <w:rFonts w:eastAsia="Times New Roman" w:cstheme="minorHAnsi"/>
        </w:rPr>
      </w:pPr>
      <w:r>
        <w:rPr>
          <w:rFonts w:eastAsia="Times New Roman" w:cstheme="minorHAnsi"/>
        </w:rPr>
        <w:t xml:space="preserve">We plan to put out a new Call for Proposals in January 2023. This call will </w:t>
      </w:r>
      <w:proofErr w:type="gramStart"/>
      <w:r>
        <w:rPr>
          <w:rFonts w:eastAsia="Times New Roman" w:cstheme="minorHAnsi"/>
        </w:rPr>
        <w:t>included</w:t>
      </w:r>
      <w:proofErr w:type="gramEnd"/>
      <w:r>
        <w:rPr>
          <w:rFonts w:eastAsia="Times New Roman" w:cstheme="minorHAnsi"/>
        </w:rPr>
        <w:t xml:space="preserve"> course ideas for the 2023 virtual conference as well as other CE courses. </w:t>
      </w:r>
    </w:p>
    <w:p w14:paraId="48FA8CEF" w14:textId="4EFD83AA" w:rsidR="00811CAC" w:rsidRDefault="00811CAC" w:rsidP="00811CAC">
      <w:pPr>
        <w:rPr>
          <w:rFonts w:eastAsia="Times New Roman" w:cstheme="minorHAnsi"/>
        </w:rPr>
      </w:pPr>
    </w:p>
    <w:p w14:paraId="6EB0FE9A" w14:textId="17243EBA" w:rsidR="00811CAC" w:rsidRDefault="00811CAC" w:rsidP="00811CAC">
      <w:pPr>
        <w:rPr>
          <w:rFonts w:eastAsia="Times New Roman" w:cstheme="minorHAnsi"/>
        </w:rPr>
      </w:pPr>
    </w:p>
    <w:p w14:paraId="648724E2" w14:textId="662859EC" w:rsidR="00811CAC" w:rsidRDefault="00811CAC" w:rsidP="00811CAC">
      <w:pPr>
        <w:rPr>
          <w:rFonts w:eastAsia="Times New Roman" w:cstheme="minorHAnsi"/>
        </w:rPr>
      </w:pPr>
      <w:r>
        <w:rPr>
          <w:rFonts w:eastAsia="Times New Roman" w:cstheme="minorHAnsi"/>
        </w:rPr>
        <w:t>Respectfully submitted,</w:t>
      </w:r>
    </w:p>
    <w:p w14:paraId="350E8DFF" w14:textId="0A6A529F" w:rsidR="00811CAC" w:rsidRDefault="00811CAC" w:rsidP="00811CAC">
      <w:pPr>
        <w:rPr>
          <w:rFonts w:eastAsia="Times New Roman" w:cstheme="minorHAnsi"/>
        </w:rPr>
      </w:pPr>
    </w:p>
    <w:p w14:paraId="2BF04F37" w14:textId="07FB2B98" w:rsidR="00811CAC" w:rsidRPr="00811CAC" w:rsidRDefault="00811CAC" w:rsidP="00811CAC">
      <w:pPr>
        <w:rPr>
          <w:rFonts w:eastAsia="Times New Roman" w:cstheme="minorHAnsi"/>
        </w:rPr>
      </w:pPr>
      <w:r>
        <w:rPr>
          <w:rFonts w:eastAsia="Times New Roman" w:cstheme="minorHAnsi"/>
        </w:rPr>
        <w:t xml:space="preserve">Eugenia </w:t>
      </w:r>
      <w:proofErr w:type="spellStart"/>
      <w:r>
        <w:rPr>
          <w:rFonts w:eastAsia="Times New Roman" w:cstheme="minorHAnsi"/>
        </w:rPr>
        <w:t>Opuda</w:t>
      </w:r>
      <w:proofErr w:type="spellEnd"/>
      <w:r>
        <w:rPr>
          <w:rFonts w:eastAsia="Times New Roman" w:cstheme="minorHAnsi"/>
        </w:rPr>
        <w:t>, Chair, Education Committee</w:t>
      </w:r>
    </w:p>
    <w:p w14:paraId="6A4D9339" w14:textId="350C3CBD" w:rsidR="00850661" w:rsidRPr="00850661" w:rsidRDefault="00850661"/>
    <w:sectPr w:rsidR="00850661" w:rsidRPr="00850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978BA"/>
    <w:multiLevelType w:val="hybridMultilevel"/>
    <w:tmpl w:val="B2642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E553B2"/>
    <w:multiLevelType w:val="hybridMultilevel"/>
    <w:tmpl w:val="3CB09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B8253C"/>
    <w:multiLevelType w:val="multilevel"/>
    <w:tmpl w:val="94D8B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175E41"/>
    <w:multiLevelType w:val="hybridMultilevel"/>
    <w:tmpl w:val="1E645DD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3680994">
    <w:abstractNumId w:val="3"/>
  </w:num>
  <w:num w:numId="2" w16cid:durableId="1649748326">
    <w:abstractNumId w:val="1"/>
  </w:num>
  <w:num w:numId="3" w16cid:durableId="1449229751">
    <w:abstractNumId w:val="0"/>
  </w:num>
  <w:num w:numId="4" w16cid:durableId="11289393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661"/>
    <w:rsid w:val="00106C73"/>
    <w:rsid w:val="0011429C"/>
    <w:rsid w:val="00170815"/>
    <w:rsid w:val="00607EB8"/>
    <w:rsid w:val="006E7CF2"/>
    <w:rsid w:val="00811CAC"/>
    <w:rsid w:val="00850661"/>
    <w:rsid w:val="00BC1ABB"/>
    <w:rsid w:val="00CE2C29"/>
    <w:rsid w:val="00DD6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3E4D84"/>
  <w15:chartTrackingRefBased/>
  <w15:docId w15:val="{8F2F997E-2554-8345-A4DD-0F26D2A6F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661"/>
    <w:pPr>
      <w:ind w:left="720"/>
      <w:contextualSpacing/>
    </w:pPr>
  </w:style>
  <w:style w:type="character" w:styleId="Hyperlink">
    <w:name w:val="Hyperlink"/>
    <w:basedOn w:val="DefaultParagraphFont"/>
    <w:uiPriority w:val="99"/>
    <w:unhideWhenUsed/>
    <w:rsid w:val="00850661"/>
    <w:rPr>
      <w:color w:val="0563C1" w:themeColor="hyperlink"/>
      <w:u w:val="single"/>
    </w:rPr>
  </w:style>
  <w:style w:type="character" w:styleId="UnresolvedMention">
    <w:name w:val="Unresolved Mention"/>
    <w:basedOn w:val="DefaultParagraphFont"/>
    <w:uiPriority w:val="99"/>
    <w:semiHidden/>
    <w:unhideWhenUsed/>
    <w:rsid w:val="006E7C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hsl.libguides.com/NAHSL/education" TargetMode="External"/><Relationship Id="rId5" Type="http://schemas.openxmlformats.org/officeDocument/2006/relationships/hyperlink" Target="https://nahsl.libguides.com/ld.php?content_id=6636513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684</Words>
  <Characters>3117</Characters>
  <Application>Microsoft Office Word</Application>
  <DocSecurity>0</DocSecurity>
  <Lines>129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 Opuda</dc:creator>
  <cp:keywords/>
  <dc:description/>
  <cp:lastModifiedBy>Eugenia Opuda</cp:lastModifiedBy>
  <cp:revision>2</cp:revision>
  <dcterms:created xsi:type="dcterms:W3CDTF">2022-11-04T15:53:00Z</dcterms:created>
  <dcterms:modified xsi:type="dcterms:W3CDTF">2022-11-09T19:26:00Z</dcterms:modified>
</cp:coreProperties>
</file>